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9F3" w:rsidRDefault="007519F3" w:rsidP="00DE06EE">
      <w:pPr>
        <w:spacing w:after="0" w:line="240" w:lineRule="auto"/>
        <w:jc w:val="center"/>
        <w:rPr>
          <w:b/>
          <w:noProof/>
          <w:color w:val="FF0000"/>
          <w:sz w:val="26"/>
          <w:szCs w:val="26"/>
          <w:u w:val="single"/>
          <w:lang w:eastAsia="pt-BR"/>
        </w:rPr>
      </w:pPr>
      <w:r>
        <w:rPr>
          <w:b/>
          <w:noProof/>
          <w:color w:val="FF0000"/>
          <w:sz w:val="26"/>
          <w:szCs w:val="26"/>
          <w:u w:val="single"/>
          <w:lang w:eastAsia="pt-BR"/>
        </w:rPr>
        <w:t xml:space="preserve">Passo a Passo para instalação no Windows Seven 32 bits. </w:t>
      </w:r>
      <w:r w:rsidR="008E2A7C">
        <w:rPr>
          <w:b/>
          <w:noProof/>
          <w:color w:val="FF0000"/>
          <w:sz w:val="26"/>
          <w:szCs w:val="26"/>
          <w:u w:val="single"/>
          <w:lang w:eastAsia="pt-BR"/>
        </w:rPr>
        <w:drawing>
          <wp:inline distT="0" distB="0" distL="0" distR="0">
            <wp:extent cx="1400175" cy="924036"/>
            <wp:effectExtent l="19050" t="0" r="0" b="0"/>
            <wp:docPr id="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006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Pr="00EB3B03" w:rsidRDefault="00197848" w:rsidP="00197848">
      <w:pPr>
        <w:spacing w:after="0" w:line="240" w:lineRule="auto"/>
        <w:jc w:val="center"/>
        <w:rPr>
          <w:b/>
          <w:noProof/>
          <w:sz w:val="26"/>
          <w:szCs w:val="26"/>
          <w:u w:val="single"/>
          <w:lang w:eastAsia="pt-BR"/>
        </w:rPr>
      </w:pPr>
    </w:p>
    <w:p w:rsidR="00197848" w:rsidRDefault="00197848" w:rsidP="00197848">
      <w:pPr>
        <w:spacing w:after="0" w:line="240" w:lineRule="auto"/>
        <w:jc w:val="center"/>
        <w:rPr>
          <w:noProof/>
          <w:lang w:eastAsia="pt-BR"/>
        </w:rPr>
      </w:pPr>
    </w:p>
    <w:p w:rsidR="00DE06EE" w:rsidRDefault="00DE06EE" w:rsidP="00197848">
      <w:pPr>
        <w:spacing w:after="0" w:line="240" w:lineRule="auto"/>
        <w:jc w:val="center"/>
        <w:rPr>
          <w:noProof/>
          <w:lang w:eastAsia="pt-BR"/>
        </w:rPr>
      </w:pPr>
    </w:p>
    <w:p w:rsidR="00197848" w:rsidRPr="006C540A" w:rsidRDefault="00197848" w:rsidP="00197848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b/>
          <w:noProof/>
          <w:sz w:val="20"/>
          <w:szCs w:val="20"/>
          <w:lang w:eastAsia="pt-BR"/>
        </w:rPr>
        <w:t>1º  Passo (desabilitando o controle de contas).</w:t>
      </w:r>
    </w:p>
    <w:p w:rsidR="00197848" w:rsidRPr="006C540A" w:rsidRDefault="00197848" w:rsidP="00197848">
      <w:pPr>
        <w:spacing w:after="0" w:line="240" w:lineRule="auto"/>
        <w:rPr>
          <w:noProof/>
          <w:sz w:val="8"/>
          <w:szCs w:val="8"/>
          <w:lang w:eastAsia="pt-BR"/>
        </w:rPr>
      </w:pP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Iniciar.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Painel de controle (escolha a opção “</w:t>
      </w:r>
      <w:r>
        <w:rPr>
          <w:noProof/>
          <w:sz w:val="20"/>
          <w:szCs w:val="20"/>
          <w:lang w:eastAsia="pt-BR"/>
        </w:rPr>
        <w:t xml:space="preserve">em cima no canto direito </w:t>
      </w:r>
      <w:r w:rsidRPr="008B33D9">
        <w:rPr>
          <w:b/>
          <w:noProof/>
          <w:sz w:val="20"/>
          <w:szCs w:val="20"/>
          <w:lang w:eastAsia="pt-BR"/>
        </w:rPr>
        <w:t>visualizar icones pequenos</w:t>
      </w:r>
      <w:r w:rsidRPr="006C540A">
        <w:rPr>
          <w:noProof/>
          <w:sz w:val="20"/>
          <w:szCs w:val="20"/>
          <w:lang w:eastAsia="pt-BR"/>
        </w:rPr>
        <w:t>”).</w:t>
      </w:r>
      <w:r w:rsidRPr="00E80D18">
        <w:rPr>
          <w:noProof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 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Contas de usuario.</w:t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 Jogue a barrinha la em baixo “</w:t>
      </w:r>
      <w:r w:rsidRPr="008B33D9">
        <w:rPr>
          <w:b/>
          <w:noProof/>
          <w:sz w:val="20"/>
          <w:szCs w:val="20"/>
          <w:lang w:eastAsia="pt-BR"/>
        </w:rPr>
        <w:t>Nunca notificar</w:t>
      </w:r>
      <w:r>
        <w:rPr>
          <w:noProof/>
          <w:sz w:val="20"/>
          <w:szCs w:val="20"/>
          <w:lang w:eastAsia="pt-BR"/>
        </w:rPr>
        <w:t>” ou “</w:t>
      </w:r>
      <w:r>
        <w:rPr>
          <w:b/>
          <w:noProof/>
          <w:sz w:val="20"/>
          <w:szCs w:val="20"/>
          <w:lang w:eastAsia="pt-BR"/>
        </w:rPr>
        <w:t>N</w:t>
      </w:r>
      <w:r w:rsidRPr="008B33D9">
        <w:rPr>
          <w:b/>
          <w:noProof/>
          <w:sz w:val="20"/>
          <w:szCs w:val="20"/>
          <w:lang w:eastAsia="pt-BR"/>
        </w:rPr>
        <w:t>ever Notify</w:t>
      </w:r>
      <w:r>
        <w:rPr>
          <w:noProof/>
          <w:sz w:val="20"/>
          <w:szCs w:val="20"/>
          <w:lang w:eastAsia="pt-BR"/>
        </w:rPr>
        <w:t>”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 w:rsidRPr="008B33D9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123535" cy="2809875"/>
            <wp:effectExtent l="19050" t="0" r="66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3565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197848" w:rsidP="00197848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</w:p>
    <w:p w:rsidR="00197848" w:rsidRPr="00AB1008" w:rsidRDefault="00197848" w:rsidP="00197848">
      <w:pPr>
        <w:spacing w:after="0" w:line="240" w:lineRule="auto"/>
        <w:rPr>
          <w:b/>
          <w:noProof/>
          <w:color w:val="FF0000"/>
          <w:sz w:val="20"/>
          <w:szCs w:val="20"/>
          <w:lang w:eastAsia="pt-BR"/>
        </w:rPr>
      </w:pPr>
      <w:r w:rsidRPr="00AB1008">
        <w:rPr>
          <w:b/>
          <w:noProof/>
          <w:color w:val="FF0000"/>
          <w:sz w:val="20"/>
          <w:szCs w:val="20"/>
          <w:lang w:eastAsia="pt-BR"/>
        </w:rPr>
        <w:t>- Reinicie o computador.</w:t>
      </w:r>
    </w:p>
    <w:p w:rsidR="00197848" w:rsidRDefault="00197848" w:rsidP="00197848">
      <w:pPr>
        <w:tabs>
          <w:tab w:val="left" w:pos="1175"/>
        </w:tabs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ab/>
      </w:r>
    </w:p>
    <w:p w:rsidR="00197848" w:rsidRPr="0055286A" w:rsidRDefault="00197848" w:rsidP="00197848">
      <w:pPr>
        <w:tabs>
          <w:tab w:val="left" w:pos="1175"/>
        </w:tabs>
        <w:spacing w:after="0" w:line="240" w:lineRule="auto"/>
        <w:rPr>
          <w:noProof/>
          <w:sz w:val="20"/>
          <w:szCs w:val="20"/>
          <w:lang w:eastAsia="pt-BR"/>
        </w:rPr>
      </w:pPr>
      <w:r>
        <w:rPr>
          <w:rFonts w:cs="Arial"/>
          <w:b/>
          <w:sz w:val="20"/>
          <w:szCs w:val="20"/>
        </w:rPr>
        <w:t>2</w:t>
      </w:r>
      <w:r w:rsidRPr="006C540A">
        <w:rPr>
          <w:rFonts w:cs="Arial"/>
          <w:b/>
          <w:sz w:val="20"/>
          <w:szCs w:val="20"/>
        </w:rPr>
        <w:t xml:space="preserve">º Passo (Instalando o </w:t>
      </w:r>
      <w:proofErr w:type="spellStart"/>
      <w:r w:rsidRPr="006C540A">
        <w:rPr>
          <w:rFonts w:cs="Arial"/>
          <w:b/>
          <w:sz w:val="20"/>
          <w:szCs w:val="20"/>
        </w:rPr>
        <w:t>e-FLY</w:t>
      </w:r>
      <w:proofErr w:type="spellEnd"/>
      <w:r w:rsidRPr="006C540A">
        <w:rPr>
          <w:rFonts w:cs="Arial"/>
          <w:b/>
          <w:sz w:val="20"/>
          <w:szCs w:val="20"/>
        </w:rPr>
        <w:t>).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8"/>
          <w:szCs w:val="8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</w:t>
      </w:r>
      <w:r w:rsidRPr="0055286A">
        <w:rPr>
          <w:b/>
          <w:noProof/>
          <w:sz w:val="20"/>
          <w:szCs w:val="20"/>
          <w:lang w:eastAsia="pt-BR"/>
        </w:rPr>
        <w:t>Iniciar</w:t>
      </w:r>
      <w:r>
        <w:rPr>
          <w:b/>
          <w:noProof/>
          <w:sz w:val="20"/>
          <w:szCs w:val="20"/>
          <w:lang w:eastAsia="pt-BR"/>
        </w:rPr>
        <w:t xml:space="preserve"> &gt; Com</w:t>
      </w:r>
      <w:r w:rsidRPr="0055286A">
        <w:rPr>
          <w:b/>
          <w:noProof/>
          <w:sz w:val="20"/>
          <w:szCs w:val="20"/>
          <w:lang w:eastAsia="pt-BR"/>
        </w:rPr>
        <w:t>putador</w:t>
      </w:r>
      <w:r>
        <w:rPr>
          <w:noProof/>
          <w:sz w:val="20"/>
          <w:szCs w:val="20"/>
          <w:lang w:eastAsia="pt-BR"/>
        </w:rPr>
        <w:t>:</w:t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bdr w:val="single" w:sz="4" w:space="0" w:color="auto"/>
          <w:lang w:eastAsia="pt-BR"/>
        </w:rPr>
      </w:pPr>
      <w:r>
        <w:rPr>
          <w:noProof/>
          <w:sz w:val="20"/>
          <w:szCs w:val="20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1215390</wp:posOffset>
            </wp:positionH>
            <wp:positionV relativeFrom="paragraph">
              <wp:align>top</wp:align>
            </wp:positionV>
            <wp:extent cx="3171825" cy="3026410"/>
            <wp:effectExtent l="19050" t="0" r="9525" b="0"/>
            <wp:wrapSquare wrapText="bothSides"/>
            <wp:docPr id="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02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br w:type="textWrapping" w:clear="all"/>
      </w:r>
      <w:r w:rsidRPr="006C540A">
        <w:rPr>
          <w:noProof/>
          <w:sz w:val="20"/>
          <w:szCs w:val="20"/>
          <w:lang w:eastAsia="pt-BR"/>
        </w:rPr>
        <w:lastRenderedPageBreak/>
        <w:t>- Dois</w:t>
      </w:r>
      <w:r>
        <w:rPr>
          <w:noProof/>
          <w:sz w:val="20"/>
          <w:szCs w:val="20"/>
          <w:lang w:eastAsia="pt-BR"/>
        </w:rPr>
        <w:t xml:space="preserve"> cliques na Unidade de </w:t>
      </w:r>
      <w:r w:rsidRPr="0055286A">
        <w:rPr>
          <w:b/>
          <w:noProof/>
          <w:sz w:val="20"/>
          <w:szCs w:val="20"/>
          <w:lang w:eastAsia="pt-BR"/>
        </w:rPr>
        <w:t>CD / DVD</w:t>
      </w:r>
      <w:r>
        <w:rPr>
          <w:noProof/>
          <w:sz w:val="20"/>
          <w:szCs w:val="20"/>
          <w:lang w:eastAsia="pt-BR"/>
        </w:rPr>
        <w:t>: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419475" cy="1800225"/>
            <wp:effectExtent l="19050" t="0" r="9525" b="0"/>
            <wp:docPr id="5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 xml:space="preserve">- Clicar com o botão direito do mouse no arquivo </w:t>
      </w:r>
      <w:r w:rsidRPr="008B33D9">
        <w:rPr>
          <w:b/>
          <w:noProof/>
          <w:sz w:val="20"/>
          <w:szCs w:val="20"/>
          <w:lang w:eastAsia="pt-BR"/>
        </w:rPr>
        <w:t>INSTALAR</w:t>
      </w:r>
      <w:r w:rsidRPr="006C540A">
        <w:rPr>
          <w:noProof/>
          <w:sz w:val="20"/>
          <w:szCs w:val="20"/>
          <w:lang w:eastAsia="pt-BR"/>
        </w:rPr>
        <w:t xml:space="preserve"> ou </w:t>
      </w:r>
      <w:r>
        <w:rPr>
          <w:b/>
          <w:noProof/>
          <w:sz w:val="20"/>
          <w:szCs w:val="20"/>
          <w:lang w:eastAsia="pt-BR"/>
        </w:rPr>
        <w:t>I</w:t>
      </w:r>
      <w:r w:rsidRPr="00AB1008">
        <w:rPr>
          <w:b/>
          <w:noProof/>
          <w:sz w:val="20"/>
          <w:szCs w:val="20"/>
          <w:lang w:eastAsia="pt-BR"/>
        </w:rPr>
        <w:t>nstalar.exe</w:t>
      </w:r>
      <w:r w:rsidRPr="006C540A">
        <w:rPr>
          <w:noProof/>
          <w:sz w:val="20"/>
          <w:szCs w:val="20"/>
          <w:lang w:eastAsia="pt-BR"/>
        </w:rPr>
        <w:t xml:space="preserve">, </w:t>
      </w:r>
      <w:r>
        <w:rPr>
          <w:noProof/>
          <w:sz w:val="20"/>
          <w:szCs w:val="20"/>
          <w:lang w:eastAsia="pt-BR"/>
        </w:rPr>
        <w:t xml:space="preserve">e clique </w:t>
      </w:r>
      <w:r w:rsidRPr="006C540A">
        <w:rPr>
          <w:noProof/>
          <w:sz w:val="20"/>
          <w:szCs w:val="20"/>
          <w:lang w:eastAsia="pt-BR"/>
        </w:rPr>
        <w:t xml:space="preserve">em </w:t>
      </w:r>
      <w:r>
        <w:rPr>
          <w:b/>
          <w:noProof/>
          <w:sz w:val="20"/>
          <w:szCs w:val="20"/>
          <w:lang w:eastAsia="pt-BR"/>
        </w:rPr>
        <w:t>P</w:t>
      </w:r>
      <w:r w:rsidRPr="0055286A">
        <w:rPr>
          <w:b/>
          <w:noProof/>
          <w:sz w:val="20"/>
          <w:szCs w:val="20"/>
          <w:lang w:eastAsia="pt-BR"/>
        </w:rPr>
        <w:t>ropriedades</w:t>
      </w:r>
      <w:r w:rsidRPr="006C540A">
        <w:rPr>
          <w:noProof/>
          <w:sz w:val="20"/>
          <w:szCs w:val="20"/>
          <w:lang w:eastAsia="pt-BR"/>
        </w:rPr>
        <w:t>.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noProof/>
          <w:sz w:val="20"/>
          <w:szCs w:val="20"/>
          <w:lang w:eastAsia="pt-BR"/>
        </w:rPr>
      </w:pPr>
    </w:p>
    <w:p w:rsidR="00197848" w:rsidRDefault="00341779" w:rsidP="00197848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  <w:r w:rsidRPr="00341779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486025" cy="2247900"/>
            <wp:effectExtent l="19050" t="0" r="9525" b="0"/>
            <wp:docPr id="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97848"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286000" cy="2247900"/>
            <wp:effectExtent l="1905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jc w:val="center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</w:t>
      </w:r>
      <w:r w:rsidRPr="006C540A">
        <w:rPr>
          <w:noProof/>
          <w:sz w:val="20"/>
          <w:szCs w:val="20"/>
          <w:lang w:eastAsia="pt-BR"/>
        </w:rPr>
        <w:t xml:space="preserve"> Escolha a ABA compatibilidade.</w:t>
      </w:r>
    </w:p>
    <w:p w:rsidR="00197848" w:rsidRDefault="00197848" w:rsidP="00197848">
      <w:pPr>
        <w:spacing w:after="0" w:line="240" w:lineRule="auto"/>
        <w:ind w:left="142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N</w:t>
      </w:r>
      <w:r w:rsidRPr="006C540A">
        <w:rPr>
          <w:noProof/>
          <w:sz w:val="20"/>
          <w:szCs w:val="20"/>
          <w:lang w:eastAsia="pt-BR"/>
        </w:rPr>
        <w:t>a area de compatibilidade marq</w:t>
      </w:r>
      <w:r>
        <w:rPr>
          <w:noProof/>
          <w:sz w:val="20"/>
          <w:szCs w:val="20"/>
          <w:lang w:eastAsia="pt-BR"/>
        </w:rPr>
        <w:t xml:space="preserve">ue a caixinha e escolha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selecione: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47950" cy="3132976"/>
            <wp:effectExtent l="1905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354" cy="3135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197848" w:rsidP="00197848">
      <w:pPr>
        <w:spacing w:after="0" w:line="240" w:lineRule="auto"/>
        <w:jc w:val="center"/>
        <w:rPr>
          <w:noProof/>
          <w:sz w:val="20"/>
          <w:szCs w:val="20"/>
          <w:lang w:eastAsia="pt-BR"/>
        </w:rPr>
      </w:pP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Clique em </w:t>
      </w:r>
      <w:r w:rsidRPr="00795707">
        <w:rPr>
          <w:b/>
          <w:noProof/>
          <w:sz w:val="20"/>
          <w:szCs w:val="20"/>
          <w:lang w:eastAsia="pt-BR"/>
        </w:rPr>
        <w:t xml:space="preserve">INSTALAR </w:t>
      </w:r>
      <w:r>
        <w:rPr>
          <w:b/>
          <w:noProof/>
          <w:sz w:val="20"/>
          <w:szCs w:val="20"/>
          <w:lang w:eastAsia="pt-BR"/>
        </w:rPr>
        <w:t>ou</w:t>
      </w:r>
      <w:r w:rsidRPr="00AB1008">
        <w:rPr>
          <w:b/>
          <w:noProof/>
          <w:sz w:val="20"/>
          <w:szCs w:val="20"/>
          <w:lang w:eastAsia="pt-BR"/>
        </w:rPr>
        <w:t xml:space="preserve"> </w:t>
      </w:r>
      <w:r>
        <w:rPr>
          <w:b/>
          <w:noProof/>
          <w:sz w:val="20"/>
          <w:szCs w:val="20"/>
          <w:lang w:eastAsia="pt-BR"/>
        </w:rPr>
        <w:t>I</w:t>
      </w:r>
      <w:r w:rsidRPr="00AB1008">
        <w:rPr>
          <w:b/>
          <w:noProof/>
          <w:sz w:val="20"/>
          <w:szCs w:val="20"/>
          <w:lang w:eastAsia="pt-BR"/>
        </w:rPr>
        <w:t>nstalar.exe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Vai abrir uma tela preta </w:t>
      </w:r>
      <w:r w:rsidRPr="00795707">
        <w:rPr>
          <w:rFonts w:cs="Arial"/>
          <w:b/>
          <w:sz w:val="20"/>
          <w:szCs w:val="20"/>
        </w:rPr>
        <w:t>TO FLY</w:t>
      </w:r>
      <w:r w:rsidRPr="006C540A">
        <w:rPr>
          <w:rFonts w:cs="Arial"/>
          <w:sz w:val="20"/>
          <w:szCs w:val="20"/>
        </w:rPr>
        <w:t xml:space="preserve">, escolha a opção </w:t>
      </w:r>
      <w:r w:rsidRPr="00795707">
        <w:rPr>
          <w:b/>
          <w:noProof/>
          <w:sz w:val="20"/>
          <w:szCs w:val="20"/>
          <w:lang w:eastAsia="pt-BR"/>
        </w:rPr>
        <w:t>INSTALAR</w:t>
      </w:r>
      <w:r w:rsidRPr="006C540A">
        <w:rPr>
          <w:rFonts w:cs="Arial"/>
          <w:sz w:val="20"/>
          <w:szCs w:val="20"/>
        </w:rPr>
        <w:t>.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Clicando na opção instalar, vai clicando em avançar até chegar uma tela chamada “</w:t>
      </w:r>
      <w:proofErr w:type="spellStart"/>
      <w:r w:rsidRPr="00795707">
        <w:rPr>
          <w:rFonts w:cs="Arial"/>
          <w:b/>
          <w:sz w:val="20"/>
          <w:szCs w:val="20"/>
        </w:rPr>
        <w:t>Quick</w:t>
      </w:r>
      <w:proofErr w:type="spellEnd"/>
      <w:r w:rsidRPr="00795707">
        <w:rPr>
          <w:rFonts w:cs="Arial"/>
          <w:b/>
          <w:sz w:val="20"/>
          <w:szCs w:val="20"/>
        </w:rPr>
        <w:t xml:space="preserve"> time</w:t>
      </w:r>
      <w:r w:rsidRPr="006C540A">
        <w:rPr>
          <w:rFonts w:cs="Arial"/>
          <w:sz w:val="20"/>
          <w:szCs w:val="20"/>
        </w:rPr>
        <w:t>”.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Chegando nessa tela escolha a opção “</w:t>
      </w:r>
      <w:r w:rsidRPr="00795707">
        <w:rPr>
          <w:rFonts w:cs="Arial"/>
          <w:b/>
          <w:color w:val="FF0000"/>
          <w:sz w:val="20"/>
          <w:szCs w:val="20"/>
        </w:rPr>
        <w:t>DISAGREE</w:t>
      </w:r>
      <w:r w:rsidRPr="006C540A">
        <w:rPr>
          <w:rFonts w:cs="Arial"/>
          <w:sz w:val="20"/>
          <w:szCs w:val="20"/>
        </w:rPr>
        <w:t>” e vai fechar tudo novamente.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197848" w:rsidRPr="006C540A" w:rsidRDefault="00197848" w:rsidP="00197848">
      <w:pPr>
        <w:pStyle w:val="PargrafodaLista"/>
        <w:spacing w:after="0" w:line="240" w:lineRule="auto"/>
        <w:ind w:left="0"/>
        <w:jc w:val="center"/>
        <w:rPr>
          <w:rFonts w:cs="Arial"/>
          <w:sz w:val="20"/>
          <w:szCs w:val="20"/>
        </w:rPr>
      </w:pPr>
      <w:r w:rsidRPr="00197848">
        <w:rPr>
          <w:rFonts w:cs="Arial"/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845712" cy="2800350"/>
            <wp:effectExtent l="19050" t="0" r="2388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5712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14"/>
          <w:szCs w:val="14"/>
        </w:rPr>
      </w:pPr>
    </w:p>
    <w:p w:rsidR="00197848" w:rsidRDefault="00197848" w:rsidP="00197848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</w:p>
    <w:p w:rsidR="00197848" w:rsidRDefault="00197848" w:rsidP="00197848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3</w:t>
      </w:r>
      <w:r w:rsidRPr="006C540A">
        <w:rPr>
          <w:rFonts w:cs="Arial"/>
          <w:b/>
          <w:sz w:val="20"/>
          <w:szCs w:val="20"/>
        </w:rPr>
        <w:t>º Passo (instalando o QUICK TIME “QT2”).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8"/>
          <w:szCs w:val="8"/>
        </w:rPr>
      </w:pP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Entra novamente na Unidade de </w:t>
      </w:r>
      <w:r w:rsidRPr="00AB1008">
        <w:rPr>
          <w:rFonts w:cs="Arial"/>
          <w:b/>
          <w:sz w:val="20"/>
          <w:szCs w:val="20"/>
        </w:rPr>
        <w:t>CD / DVD</w:t>
      </w:r>
      <w:r w:rsidRPr="006C540A">
        <w:rPr>
          <w:rFonts w:cs="Arial"/>
          <w:sz w:val="20"/>
          <w:szCs w:val="20"/>
        </w:rPr>
        <w:t>, localiza uma pasta chamada “</w:t>
      </w:r>
      <w:r w:rsidRPr="00AB1008">
        <w:rPr>
          <w:rFonts w:cs="Arial"/>
          <w:b/>
          <w:sz w:val="20"/>
          <w:szCs w:val="20"/>
        </w:rPr>
        <w:t>VIDEO</w:t>
      </w:r>
      <w:r w:rsidRPr="006C540A">
        <w:rPr>
          <w:rFonts w:cs="Arial"/>
          <w:sz w:val="20"/>
          <w:szCs w:val="20"/>
        </w:rPr>
        <w:t>” de dois cliques nela.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>- Vai ter duas pastas “IV5 E QT2”, de dois cliques na pasta QT2.</w:t>
      </w:r>
    </w:p>
    <w:p w:rsidR="00197848" w:rsidRPr="00094121" w:rsidRDefault="00197848" w:rsidP="00197848">
      <w:pPr>
        <w:pStyle w:val="PargrafodaLista"/>
        <w:spacing w:after="0" w:line="240" w:lineRule="auto"/>
        <w:ind w:left="0"/>
        <w:rPr>
          <w:rFonts w:cs="Arial"/>
          <w:b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Entrando na pasta QT2, vai ter um arquivo chamado </w:t>
      </w:r>
      <w:r w:rsidRPr="00094121">
        <w:rPr>
          <w:rFonts w:cs="Arial"/>
          <w:b/>
          <w:sz w:val="20"/>
          <w:szCs w:val="20"/>
        </w:rPr>
        <w:t>QT2 ou QT2.exe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Clique com botão direito em cima deste arquivo e clique em </w:t>
      </w:r>
      <w:r w:rsidRPr="00AB1008">
        <w:rPr>
          <w:rFonts w:cs="Arial"/>
          <w:b/>
          <w:sz w:val="20"/>
          <w:szCs w:val="20"/>
        </w:rPr>
        <w:t>Propriedades</w:t>
      </w:r>
      <w:r w:rsidRPr="006C540A">
        <w:rPr>
          <w:rFonts w:cs="Arial"/>
          <w:sz w:val="20"/>
          <w:szCs w:val="20"/>
        </w:rPr>
        <w:t>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Escolha a ABA </w:t>
      </w:r>
      <w:r w:rsidRPr="00AB1008">
        <w:rPr>
          <w:b/>
          <w:noProof/>
          <w:sz w:val="20"/>
          <w:szCs w:val="20"/>
          <w:lang w:eastAsia="pt-BR"/>
        </w:rPr>
        <w:t>Compatibilidade</w:t>
      </w:r>
      <w:r w:rsidRPr="006C540A">
        <w:rPr>
          <w:noProof/>
          <w:sz w:val="20"/>
          <w:szCs w:val="20"/>
          <w:lang w:eastAsia="pt-BR"/>
        </w:rPr>
        <w:t>.</w:t>
      </w:r>
    </w:p>
    <w:p w:rsidR="00197848" w:rsidRDefault="00197848" w:rsidP="00197848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compatibilidade marque a caixinha e esc</w:t>
      </w:r>
      <w:r>
        <w:rPr>
          <w:noProof/>
          <w:sz w:val="20"/>
          <w:szCs w:val="20"/>
          <w:lang w:eastAsia="pt-BR"/>
        </w:rPr>
        <w:t xml:space="preserve">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escolha: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197848" w:rsidRDefault="00197848" w:rsidP="00197848">
      <w:pPr>
        <w:spacing w:after="0" w:line="240" w:lineRule="auto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Obs.: Mesmo procedimento feito no </w:t>
      </w:r>
      <w:r w:rsidRPr="00795707">
        <w:rPr>
          <w:b/>
          <w:noProof/>
          <w:sz w:val="20"/>
          <w:szCs w:val="20"/>
          <w:lang w:eastAsia="pt-BR"/>
        </w:rPr>
        <w:t>INSTALAR</w:t>
      </w:r>
      <w:r>
        <w:rPr>
          <w:b/>
          <w:noProof/>
          <w:sz w:val="20"/>
          <w:szCs w:val="20"/>
          <w:lang w:eastAsia="pt-BR"/>
        </w:rPr>
        <w:t>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</w:t>
      </w:r>
      <w:r w:rsidR="00094121">
        <w:rPr>
          <w:noProof/>
          <w:sz w:val="20"/>
          <w:szCs w:val="20"/>
          <w:lang w:eastAsia="pt-BR"/>
        </w:rPr>
        <w:t xml:space="preserve"> Volte na pasta que tem o execu</w:t>
      </w:r>
      <w:r>
        <w:rPr>
          <w:noProof/>
          <w:sz w:val="20"/>
          <w:szCs w:val="20"/>
          <w:lang w:eastAsia="pt-BR"/>
        </w:rPr>
        <w:t xml:space="preserve">tavel </w:t>
      </w:r>
      <w:r w:rsidRPr="00094121">
        <w:rPr>
          <w:b/>
          <w:noProof/>
          <w:sz w:val="20"/>
          <w:szCs w:val="20"/>
          <w:lang w:eastAsia="pt-BR"/>
        </w:rPr>
        <w:t>QT2</w:t>
      </w:r>
      <w:r w:rsidR="00094121" w:rsidRPr="00094121">
        <w:rPr>
          <w:b/>
          <w:noProof/>
          <w:sz w:val="20"/>
          <w:szCs w:val="20"/>
          <w:lang w:eastAsia="pt-BR"/>
        </w:rPr>
        <w:t xml:space="preserve"> ou</w:t>
      </w:r>
      <w:r w:rsidR="00094121" w:rsidRPr="00094121">
        <w:rPr>
          <w:rFonts w:cs="Arial"/>
          <w:b/>
          <w:sz w:val="20"/>
          <w:szCs w:val="20"/>
        </w:rPr>
        <w:t xml:space="preserve"> QT2.exe</w:t>
      </w:r>
      <w:r>
        <w:rPr>
          <w:noProof/>
          <w:sz w:val="20"/>
          <w:szCs w:val="20"/>
          <w:lang w:eastAsia="pt-BR"/>
        </w:rPr>
        <w:t xml:space="preserve"> e clique duas vezes no mesmo.</w:t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 xml:space="preserve">- Vai abrir a tela do </w:t>
      </w:r>
      <w:r w:rsidRPr="00AB1008">
        <w:rPr>
          <w:b/>
          <w:noProof/>
          <w:sz w:val="20"/>
          <w:szCs w:val="20"/>
          <w:lang w:eastAsia="pt-BR"/>
        </w:rPr>
        <w:t>QUICK TIME</w:t>
      </w:r>
      <w:r w:rsidRPr="006C540A">
        <w:rPr>
          <w:noProof/>
          <w:sz w:val="20"/>
          <w:szCs w:val="20"/>
          <w:lang w:eastAsia="pt-BR"/>
        </w:rPr>
        <w:t xml:space="preserve">, </w:t>
      </w:r>
      <w:r>
        <w:rPr>
          <w:noProof/>
          <w:sz w:val="20"/>
          <w:szCs w:val="20"/>
          <w:lang w:eastAsia="pt-BR"/>
        </w:rPr>
        <w:t xml:space="preserve">clique em </w:t>
      </w:r>
      <w:r w:rsidRPr="00AB1008">
        <w:rPr>
          <w:b/>
          <w:noProof/>
          <w:sz w:val="20"/>
          <w:szCs w:val="20"/>
          <w:lang w:eastAsia="pt-BR"/>
        </w:rPr>
        <w:t xml:space="preserve">AGREE, INSTALL, </w:t>
      </w:r>
      <w:r w:rsidRPr="00AB1008">
        <w:rPr>
          <w:b/>
          <w:noProof/>
          <w:color w:val="FF0000"/>
          <w:sz w:val="20"/>
          <w:szCs w:val="20"/>
          <w:lang w:eastAsia="pt-BR"/>
        </w:rPr>
        <w:t>SKIP</w:t>
      </w:r>
      <w:r w:rsidRPr="00AB1008">
        <w:rPr>
          <w:b/>
          <w:noProof/>
          <w:sz w:val="20"/>
          <w:szCs w:val="20"/>
          <w:lang w:eastAsia="pt-BR"/>
        </w:rPr>
        <w:t>, YES, INSTALL, EXIT, YES</w:t>
      </w:r>
      <w:r w:rsidRPr="006C540A">
        <w:rPr>
          <w:noProof/>
          <w:sz w:val="20"/>
          <w:szCs w:val="20"/>
          <w:lang w:eastAsia="pt-BR"/>
        </w:rPr>
        <w:t xml:space="preserve"> e pode fechar tudo.</w:t>
      </w:r>
    </w:p>
    <w:p w:rsidR="00341779" w:rsidRDefault="00341779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727934" cy="1971675"/>
            <wp:effectExtent l="1905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7934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378177" cy="1971675"/>
            <wp:effectExtent l="19050" t="0" r="3073" b="0"/>
            <wp:docPr id="8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177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lastRenderedPageBreak/>
        <w:drawing>
          <wp:inline distT="0" distB="0" distL="0" distR="0">
            <wp:extent cx="2664320" cy="1838325"/>
            <wp:effectExtent l="19050" t="0" r="268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32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590800" cy="1838189"/>
            <wp:effectExtent l="1905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183" cy="183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664460" cy="1819275"/>
            <wp:effectExtent l="19050" t="0" r="254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6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5707">
        <w:rPr>
          <w:noProof/>
          <w:sz w:val="20"/>
          <w:szCs w:val="20"/>
          <w:lang w:eastAsia="pt-BR"/>
        </w:rPr>
        <w:t xml:space="preserve"> </w:t>
      </w:r>
      <w:r w:rsidRPr="00197848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2590800" cy="1825885"/>
            <wp:effectExtent l="1905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40" cy="182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197848" w:rsidP="00197848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ind w:right="-568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4º Passo (Instalando o INDEO “IV5”).</w:t>
      </w:r>
    </w:p>
    <w:p w:rsidR="00197848" w:rsidRDefault="00197848" w:rsidP="00197848">
      <w:pPr>
        <w:rPr>
          <w:sz w:val="8"/>
          <w:szCs w:val="8"/>
        </w:rPr>
      </w:pPr>
    </w:p>
    <w:p w:rsidR="00197848" w:rsidRDefault="00197848" w:rsidP="00197848">
      <w:pPr>
        <w:pStyle w:val="PargrafodaLista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 xml:space="preserve">- Entra novamente na Unidade de </w:t>
      </w:r>
      <w:r w:rsidRPr="00094121">
        <w:rPr>
          <w:b/>
          <w:sz w:val="20"/>
          <w:szCs w:val="20"/>
        </w:rPr>
        <w:t>CD / DVD</w:t>
      </w:r>
      <w:r>
        <w:rPr>
          <w:sz w:val="20"/>
          <w:szCs w:val="20"/>
        </w:rPr>
        <w:t>, localiza uma pasta chamada “</w:t>
      </w:r>
      <w:r w:rsidRPr="00094121">
        <w:rPr>
          <w:b/>
          <w:sz w:val="20"/>
          <w:szCs w:val="20"/>
        </w:rPr>
        <w:t>VIDEO</w:t>
      </w:r>
      <w:r>
        <w:rPr>
          <w:sz w:val="20"/>
          <w:szCs w:val="20"/>
        </w:rPr>
        <w:t>” de dois cliques nela.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>- Vai ter duas pastas “IV5 E QT2”, de dois cliques na pasta IV5.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sz w:val="20"/>
          <w:szCs w:val="20"/>
        </w:rPr>
      </w:pPr>
      <w:r>
        <w:rPr>
          <w:sz w:val="20"/>
          <w:szCs w:val="20"/>
        </w:rPr>
        <w:t xml:space="preserve">- Entrando na pasta IV5, vai ter um arquivo chamado </w:t>
      </w:r>
      <w:r w:rsidRPr="00094121">
        <w:rPr>
          <w:b/>
          <w:sz w:val="20"/>
          <w:szCs w:val="20"/>
        </w:rPr>
        <w:t>IV5 ou IV5.exe</w:t>
      </w:r>
    </w:p>
    <w:p w:rsidR="00197848" w:rsidRPr="006C540A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  <w:r w:rsidRPr="006C540A">
        <w:rPr>
          <w:rFonts w:cs="Arial"/>
          <w:sz w:val="20"/>
          <w:szCs w:val="20"/>
        </w:rPr>
        <w:t xml:space="preserve">- Clique com botão direito em cima deste arquivo e clique em </w:t>
      </w:r>
      <w:r w:rsidRPr="00AB1008">
        <w:rPr>
          <w:rFonts w:cs="Arial"/>
          <w:b/>
          <w:sz w:val="20"/>
          <w:szCs w:val="20"/>
        </w:rPr>
        <w:t>Propriedades</w:t>
      </w:r>
      <w:r w:rsidRPr="006C540A">
        <w:rPr>
          <w:rFonts w:cs="Arial"/>
          <w:sz w:val="20"/>
          <w:szCs w:val="20"/>
        </w:rPr>
        <w:t>.</w:t>
      </w: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Escolha a ABA </w:t>
      </w:r>
      <w:r w:rsidRPr="00AB1008">
        <w:rPr>
          <w:b/>
          <w:noProof/>
          <w:sz w:val="20"/>
          <w:szCs w:val="20"/>
          <w:lang w:eastAsia="pt-BR"/>
        </w:rPr>
        <w:t>Compatibilidade</w:t>
      </w:r>
      <w:r w:rsidRPr="006C540A">
        <w:rPr>
          <w:noProof/>
          <w:sz w:val="20"/>
          <w:szCs w:val="20"/>
          <w:lang w:eastAsia="pt-BR"/>
        </w:rPr>
        <w:t>.</w:t>
      </w:r>
    </w:p>
    <w:p w:rsidR="00197848" w:rsidRDefault="00197848" w:rsidP="00197848">
      <w:pPr>
        <w:spacing w:after="0" w:line="240" w:lineRule="auto"/>
        <w:rPr>
          <w:b/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compatibilidade marque a caixinha e esc</w:t>
      </w:r>
      <w:r>
        <w:rPr>
          <w:noProof/>
          <w:sz w:val="20"/>
          <w:szCs w:val="20"/>
          <w:lang w:eastAsia="pt-BR"/>
        </w:rPr>
        <w:t xml:space="preserve">olha a opção </w:t>
      </w:r>
      <w:r w:rsidRPr="00AB1008">
        <w:rPr>
          <w:b/>
          <w:noProof/>
          <w:color w:val="FF0000"/>
          <w:sz w:val="20"/>
          <w:szCs w:val="20"/>
          <w:lang w:eastAsia="pt-BR"/>
        </w:rPr>
        <w:t>Windows XP (Service Pack 2)</w:t>
      </w:r>
      <w:r w:rsidRPr="00AB1008">
        <w:rPr>
          <w:noProof/>
          <w:color w:val="FF0000"/>
          <w:sz w:val="20"/>
          <w:szCs w:val="20"/>
          <w:lang w:eastAsia="pt-BR"/>
        </w:rPr>
        <w:t xml:space="preserve"> </w:t>
      </w:r>
      <w:r>
        <w:rPr>
          <w:noProof/>
          <w:sz w:val="20"/>
          <w:szCs w:val="20"/>
          <w:lang w:eastAsia="pt-BR"/>
        </w:rPr>
        <w:t xml:space="preserve">e escolha: </w:t>
      </w:r>
      <w:r w:rsidRPr="0055286A">
        <w:rPr>
          <w:b/>
          <w:noProof/>
          <w:sz w:val="20"/>
          <w:szCs w:val="20"/>
          <w:lang w:eastAsia="pt-BR"/>
        </w:rPr>
        <w:t>Executar</w:t>
      </w:r>
      <w:r>
        <w:rPr>
          <w:noProof/>
          <w:sz w:val="20"/>
          <w:szCs w:val="20"/>
          <w:lang w:eastAsia="pt-BR"/>
        </w:rPr>
        <w:t xml:space="preserve"> </w:t>
      </w:r>
      <w:r w:rsidRPr="0055286A">
        <w:rPr>
          <w:b/>
          <w:noProof/>
          <w:sz w:val="20"/>
          <w:szCs w:val="20"/>
          <w:lang w:eastAsia="pt-BR"/>
        </w:rPr>
        <w:t>este programa como Administardor.</w:t>
      </w:r>
      <w:r>
        <w:rPr>
          <w:noProof/>
          <w:sz w:val="20"/>
          <w:szCs w:val="20"/>
          <w:lang w:eastAsia="pt-BR"/>
        </w:rPr>
        <w:t xml:space="preserve"> Depois clique em </w:t>
      </w:r>
      <w:r w:rsidRPr="0055286A">
        <w:rPr>
          <w:b/>
          <w:noProof/>
          <w:sz w:val="20"/>
          <w:szCs w:val="20"/>
          <w:lang w:eastAsia="pt-BR"/>
        </w:rPr>
        <w:t>Aplicar &gt; Ok</w:t>
      </w:r>
      <w:r>
        <w:rPr>
          <w:b/>
          <w:noProof/>
          <w:sz w:val="20"/>
          <w:szCs w:val="20"/>
          <w:lang w:eastAsia="pt-BR"/>
        </w:rPr>
        <w:t>:</w:t>
      </w:r>
    </w:p>
    <w:p w:rsidR="00197848" w:rsidRDefault="00197848" w:rsidP="00197848">
      <w:pPr>
        <w:spacing w:after="0" w:line="240" w:lineRule="auto"/>
        <w:rPr>
          <w:b/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Obs.: Mesmo procedimento feito no </w:t>
      </w:r>
      <w:r w:rsidRPr="00795707">
        <w:rPr>
          <w:b/>
          <w:noProof/>
          <w:sz w:val="20"/>
          <w:szCs w:val="20"/>
          <w:lang w:eastAsia="pt-BR"/>
        </w:rPr>
        <w:t>INSTALAR</w:t>
      </w:r>
      <w:r>
        <w:rPr>
          <w:b/>
          <w:noProof/>
          <w:sz w:val="20"/>
          <w:szCs w:val="20"/>
          <w:lang w:eastAsia="pt-BR"/>
        </w:rPr>
        <w:t>.</w:t>
      </w:r>
    </w:p>
    <w:p w:rsidR="00094121" w:rsidRPr="006C540A" w:rsidRDefault="00094121" w:rsidP="00094121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 xml:space="preserve">- Volte na pasta que tem o executavel </w:t>
      </w:r>
      <w:r w:rsidRPr="00094121">
        <w:rPr>
          <w:b/>
          <w:noProof/>
          <w:sz w:val="20"/>
          <w:szCs w:val="20"/>
          <w:lang w:eastAsia="pt-BR"/>
        </w:rPr>
        <w:t>IV5 ou Iv5.exe</w:t>
      </w:r>
      <w:r>
        <w:rPr>
          <w:noProof/>
          <w:sz w:val="20"/>
          <w:szCs w:val="20"/>
          <w:lang w:eastAsia="pt-BR"/>
        </w:rPr>
        <w:t xml:space="preserve"> e clique duas vezes no mesmo.</w:t>
      </w:r>
    </w:p>
    <w:p w:rsidR="00197848" w:rsidRDefault="00197848" w:rsidP="00197848">
      <w:pPr>
        <w:spacing w:after="0" w:line="240" w:lineRule="auto"/>
        <w:rPr>
          <w:b/>
          <w:noProof/>
          <w:sz w:val="20"/>
          <w:szCs w:val="20"/>
          <w:lang w:eastAsia="pt-BR"/>
        </w:rPr>
      </w:pPr>
    </w:p>
    <w:p w:rsidR="00197848" w:rsidRDefault="00197848" w:rsidP="00197848">
      <w:pPr>
        <w:rPr>
          <w:sz w:val="20"/>
          <w:szCs w:val="20"/>
        </w:rPr>
      </w:pPr>
      <w:r>
        <w:rPr>
          <w:sz w:val="20"/>
          <w:szCs w:val="20"/>
        </w:rPr>
        <w:t>- Vai abrir uma tela “</w:t>
      </w:r>
      <w:proofErr w:type="spellStart"/>
      <w:proofErr w:type="gramStart"/>
      <w:r w:rsidRPr="00094121">
        <w:rPr>
          <w:b/>
          <w:sz w:val="20"/>
          <w:szCs w:val="20"/>
        </w:rPr>
        <w:t>InstallShield</w:t>
      </w:r>
      <w:proofErr w:type="spellEnd"/>
      <w:proofErr w:type="gramEnd"/>
      <w:r w:rsidRPr="00094121">
        <w:rPr>
          <w:b/>
          <w:sz w:val="20"/>
          <w:szCs w:val="20"/>
        </w:rPr>
        <w:t xml:space="preserve"> </w:t>
      </w:r>
      <w:proofErr w:type="spellStart"/>
      <w:r w:rsidRPr="00094121">
        <w:rPr>
          <w:b/>
          <w:sz w:val="20"/>
          <w:szCs w:val="20"/>
        </w:rPr>
        <w:t>Self-extracting</w:t>
      </w:r>
      <w:proofErr w:type="spellEnd"/>
      <w:r w:rsidRPr="00094121">
        <w:rPr>
          <w:b/>
          <w:sz w:val="20"/>
          <w:szCs w:val="20"/>
        </w:rPr>
        <w:t xml:space="preserve"> EXE</w:t>
      </w:r>
      <w:r>
        <w:rPr>
          <w:sz w:val="20"/>
          <w:szCs w:val="20"/>
        </w:rPr>
        <w:t xml:space="preserve">” clique em </w:t>
      </w:r>
      <w:r w:rsidRPr="00094121">
        <w:rPr>
          <w:b/>
          <w:sz w:val="20"/>
          <w:szCs w:val="20"/>
        </w:rPr>
        <w:t>SIM</w:t>
      </w:r>
      <w:r>
        <w:rPr>
          <w:sz w:val="20"/>
          <w:szCs w:val="20"/>
        </w:rPr>
        <w:t>.</w:t>
      </w:r>
    </w:p>
    <w:p w:rsidR="00094121" w:rsidRDefault="00094121" w:rsidP="00197848">
      <w:pPr>
        <w:rPr>
          <w:sz w:val="20"/>
          <w:szCs w:val="20"/>
        </w:rPr>
      </w:pPr>
    </w:p>
    <w:p w:rsidR="00197848" w:rsidRDefault="00197848" w:rsidP="00197848">
      <w:pPr>
        <w:jc w:val="center"/>
        <w:rPr>
          <w:sz w:val="20"/>
          <w:szCs w:val="20"/>
        </w:rPr>
      </w:pPr>
      <w:r w:rsidRPr="00094121">
        <w:rPr>
          <w:noProof/>
          <w:sz w:val="20"/>
          <w:szCs w:val="20"/>
          <w:lang w:eastAsia="pt-BR"/>
        </w:rPr>
        <w:drawing>
          <wp:inline distT="0" distB="0" distL="0" distR="0">
            <wp:extent cx="3695700" cy="1952625"/>
            <wp:effectExtent l="19050" t="0" r="0" b="0"/>
            <wp:docPr id="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094121" w:rsidP="00197848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- Vai começar a instalar o </w:t>
      </w:r>
      <w:r w:rsidRPr="00094121">
        <w:rPr>
          <w:b/>
          <w:sz w:val="20"/>
          <w:szCs w:val="20"/>
        </w:rPr>
        <w:t>INDEO</w:t>
      </w:r>
      <w:r w:rsidR="00197848" w:rsidRPr="00094121">
        <w:rPr>
          <w:b/>
          <w:sz w:val="20"/>
          <w:szCs w:val="20"/>
        </w:rPr>
        <w:t xml:space="preserve"> software</w:t>
      </w:r>
      <w:r w:rsidR="00197848">
        <w:rPr>
          <w:sz w:val="20"/>
          <w:szCs w:val="20"/>
        </w:rPr>
        <w:t xml:space="preserve">, clique em, </w:t>
      </w:r>
      <w:r w:rsidR="00197848" w:rsidRPr="00094121">
        <w:rPr>
          <w:b/>
          <w:sz w:val="20"/>
          <w:szCs w:val="20"/>
        </w:rPr>
        <w:t>NEXT, YES, NEXT, NEXT</w:t>
      </w:r>
      <w:r w:rsidR="00197848">
        <w:rPr>
          <w:sz w:val="20"/>
          <w:szCs w:val="20"/>
        </w:rPr>
        <w:t xml:space="preserve"> (deixe marcado </w:t>
      </w:r>
      <w:proofErr w:type="spellStart"/>
      <w:r w:rsidR="00197848" w:rsidRPr="00094121">
        <w:rPr>
          <w:b/>
          <w:sz w:val="20"/>
          <w:szCs w:val="20"/>
        </w:rPr>
        <w:t>Typical</w:t>
      </w:r>
      <w:proofErr w:type="spellEnd"/>
      <w:r w:rsidR="00197848">
        <w:rPr>
          <w:sz w:val="20"/>
          <w:szCs w:val="20"/>
        </w:rPr>
        <w:t>).</w:t>
      </w:r>
    </w:p>
    <w:p w:rsidR="00094121" w:rsidRDefault="00094121" w:rsidP="00094121">
      <w:pPr>
        <w:jc w:val="center"/>
        <w:rPr>
          <w:sz w:val="20"/>
          <w:szCs w:val="20"/>
        </w:rPr>
      </w:pPr>
      <w:r w:rsidRPr="00094121">
        <w:rPr>
          <w:noProof/>
          <w:sz w:val="20"/>
          <w:szCs w:val="20"/>
          <w:bdr w:val="single" w:sz="4" w:space="0" w:color="auto"/>
          <w:lang w:eastAsia="pt-BR"/>
        </w:rPr>
        <w:drawing>
          <wp:inline distT="0" distB="0" distL="0" distR="0">
            <wp:extent cx="3662632" cy="269557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632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848" w:rsidRDefault="00197848" w:rsidP="00197848">
      <w:pPr>
        <w:rPr>
          <w:sz w:val="20"/>
          <w:szCs w:val="20"/>
        </w:rPr>
      </w:pPr>
      <w:r>
        <w:rPr>
          <w:sz w:val="20"/>
          <w:szCs w:val="20"/>
        </w:rPr>
        <w:t>- Vai abrir um</w:t>
      </w:r>
      <w:r w:rsidR="00094121">
        <w:rPr>
          <w:sz w:val="20"/>
          <w:szCs w:val="20"/>
        </w:rPr>
        <w:t>a</w:t>
      </w:r>
      <w:r>
        <w:rPr>
          <w:sz w:val="20"/>
          <w:szCs w:val="20"/>
        </w:rPr>
        <w:t xml:space="preserve"> tela</w:t>
      </w:r>
      <w:r w:rsidR="00094121">
        <w:rPr>
          <w:sz w:val="20"/>
          <w:szCs w:val="20"/>
        </w:rPr>
        <w:t xml:space="preserve"> “FILE VERSION SKEW”, vai clica</w:t>
      </w:r>
      <w:r>
        <w:rPr>
          <w:sz w:val="20"/>
          <w:szCs w:val="20"/>
        </w:rPr>
        <w:t xml:space="preserve">r em OK Algumas vezes e vai </w:t>
      </w:r>
      <w:r w:rsidR="00094121">
        <w:rPr>
          <w:sz w:val="20"/>
          <w:szCs w:val="20"/>
        </w:rPr>
        <w:t xml:space="preserve">ficar parado nos </w:t>
      </w:r>
      <w:r w:rsidR="00094121" w:rsidRPr="00094121">
        <w:rPr>
          <w:b/>
          <w:sz w:val="20"/>
          <w:szCs w:val="20"/>
        </w:rPr>
        <w:t xml:space="preserve">7% </w:t>
      </w:r>
      <w:r w:rsidR="00094121">
        <w:rPr>
          <w:sz w:val="20"/>
          <w:szCs w:val="20"/>
        </w:rPr>
        <w:t>por algum tempo.</w:t>
      </w:r>
    </w:p>
    <w:p w:rsidR="00197848" w:rsidRDefault="00197848" w:rsidP="00197848">
      <w:pPr>
        <w:rPr>
          <w:sz w:val="20"/>
          <w:szCs w:val="20"/>
        </w:rPr>
      </w:pPr>
      <w:r>
        <w:rPr>
          <w:sz w:val="20"/>
          <w:szCs w:val="20"/>
        </w:rPr>
        <w:t>- Após alguns minutos de mais alguns “OK” em seguida FINISH (não marque nada).</w:t>
      </w:r>
    </w:p>
    <w:p w:rsidR="00197848" w:rsidRDefault="00197848" w:rsidP="00197848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</w:p>
    <w:p w:rsidR="00094121" w:rsidRDefault="00094121" w:rsidP="00197848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</w:p>
    <w:p w:rsidR="00197848" w:rsidRPr="0052437C" w:rsidRDefault="00197848" w:rsidP="00197848">
      <w:pPr>
        <w:spacing w:after="0" w:line="240" w:lineRule="auto"/>
        <w:jc w:val="center"/>
        <w:rPr>
          <w:b/>
          <w:noProof/>
          <w:sz w:val="20"/>
          <w:szCs w:val="20"/>
          <w:u w:val="single"/>
          <w:lang w:eastAsia="pt-BR"/>
        </w:rPr>
      </w:pPr>
      <w:r w:rsidRPr="0052437C">
        <w:rPr>
          <w:b/>
          <w:noProof/>
          <w:sz w:val="20"/>
          <w:szCs w:val="20"/>
          <w:u w:val="single"/>
          <w:lang w:eastAsia="pt-BR"/>
        </w:rPr>
        <w:t>Estudando o curso do e-FLY</w:t>
      </w:r>
    </w:p>
    <w:p w:rsidR="00197848" w:rsidRPr="00F379A1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</w:p>
    <w:p w:rsidR="00197848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Na area de trabalho (desktop) vai ter uma pasta chamada eFly.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>
        <w:rPr>
          <w:noProof/>
          <w:sz w:val="20"/>
          <w:szCs w:val="20"/>
          <w:lang w:eastAsia="pt-BR"/>
        </w:rPr>
        <w:t>-Abrindo ela, excluir um arquivo chamado Registro do produto, porque mudou a estrutura de registro.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Abrindo ela é só dar dois clicar em Treinamento eletrônico para Piloto Privado.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Em seguida vai ter uma mensagem é só clicar em “</w:t>
      </w:r>
      <w:r w:rsidRPr="00C40D94">
        <w:rPr>
          <w:b/>
          <w:noProof/>
          <w:sz w:val="20"/>
          <w:szCs w:val="20"/>
          <w:lang w:eastAsia="pt-BR"/>
        </w:rPr>
        <w:t>OK</w:t>
      </w:r>
      <w:r w:rsidRPr="006C540A">
        <w:rPr>
          <w:noProof/>
          <w:sz w:val="20"/>
          <w:szCs w:val="20"/>
          <w:lang w:eastAsia="pt-BR"/>
        </w:rPr>
        <w:t>”.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Vai aparecer uma outra que o senhor tem que clicar em “</w:t>
      </w:r>
      <w:r w:rsidRPr="00C40D94">
        <w:rPr>
          <w:b/>
          <w:noProof/>
          <w:sz w:val="20"/>
          <w:szCs w:val="20"/>
          <w:lang w:eastAsia="pt-BR"/>
        </w:rPr>
        <w:t>CONTINUE</w:t>
      </w:r>
      <w:r w:rsidRPr="006C540A">
        <w:rPr>
          <w:noProof/>
          <w:sz w:val="20"/>
          <w:szCs w:val="20"/>
          <w:lang w:eastAsia="pt-BR"/>
        </w:rPr>
        <w:t>”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Vai abrir a tela do programa do e-FLY, clique no Avião.</w:t>
      </w:r>
    </w:p>
    <w:p w:rsidR="00197848" w:rsidRPr="006C540A" w:rsidRDefault="00197848" w:rsidP="00197848">
      <w:pPr>
        <w:spacing w:after="0" w:line="240" w:lineRule="auto"/>
        <w:rPr>
          <w:noProof/>
          <w:sz w:val="20"/>
          <w:szCs w:val="20"/>
          <w:lang w:eastAsia="pt-BR"/>
        </w:rPr>
      </w:pPr>
      <w:r w:rsidRPr="006C540A">
        <w:rPr>
          <w:noProof/>
          <w:sz w:val="20"/>
          <w:szCs w:val="20"/>
          <w:lang w:eastAsia="pt-BR"/>
        </w:rPr>
        <w:t>- E vai ter o hangar é só clicar em qual matéria que o CD esta dentro do computador e começar os estudos.</w:t>
      </w:r>
    </w:p>
    <w:p w:rsidR="00197848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197848" w:rsidRDefault="00197848" w:rsidP="00197848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7652A5" w:rsidRPr="00C40D94" w:rsidRDefault="007652A5" w:rsidP="007652A5">
      <w:pPr>
        <w:pStyle w:val="PargrafodaLista"/>
        <w:spacing w:after="0" w:line="240" w:lineRule="auto"/>
        <w:ind w:left="0"/>
        <w:rPr>
          <w:rFonts w:cs="Arial"/>
          <w:b/>
        </w:rPr>
      </w:pPr>
      <w:r>
        <w:rPr>
          <w:rFonts w:cs="Arial"/>
          <w:b/>
        </w:rPr>
        <w:t>No caso de duvida f</w:t>
      </w:r>
      <w:r w:rsidRPr="00C40D94">
        <w:rPr>
          <w:rFonts w:cs="Arial"/>
          <w:b/>
        </w:rPr>
        <w:t xml:space="preserve">avor enviar email para: </w:t>
      </w:r>
    </w:p>
    <w:p w:rsidR="007652A5" w:rsidRDefault="007652A5" w:rsidP="007652A5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7652A5" w:rsidRPr="00951815" w:rsidRDefault="007652A5" w:rsidP="007652A5">
      <w:pPr>
        <w:pStyle w:val="PargrafodaLista"/>
        <w:spacing w:after="0" w:line="240" w:lineRule="auto"/>
        <w:ind w:left="0"/>
        <w:rPr>
          <w:rFonts w:cs="Arial"/>
        </w:rPr>
      </w:pPr>
      <w:hyperlink r:id="rId20" w:history="1">
        <w:r w:rsidRPr="00951815">
          <w:rPr>
            <w:rStyle w:val="Hyperlink"/>
            <w:rFonts w:cs="Arial"/>
          </w:rPr>
          <w:t>suporte@efly.com.br</w:t>
        </w:r>
      </w:hyperlink>
    </w:p>
    <w:p w:rsidR="007652A5" w:rsidRPr="00951815" w:rsidRDefault="007652A5" w:rsidP="007652A5">
      <w:pPr>
        <w:pStyle w:val="PargrafodaLista"/>
        <w:spacing w:after="0" w:line="240" w:lineRule="auto"/>
        <w:ind w:left="0"/>
        <w:rPr>
          <w:rFonts w:cs="Arial"/>
        </w:rPr>
      </w:pPr>
      <w:hyperlink r:id="rId21" w:history="1">
        <w:r w:rsidRPr="00BC03C9">
          <w:rPr>
            <w:rStyle w:val="Hyperlink"/>
            <w:rFonts w:cs="Arial"/>
          </w:rPr>
          <w:t>geraldo@efly.com.br</w:t>
        </w:r>
      </w:hyperlink>
    </w:p>
    <w:p w:rsidR="007652A5" w:rsidRPr="00951815" w:rsidRDefault="007652A5" w:rsidP="007652A5">
      <w:pPr>
        <w:pStyle w:val="PargrafodaLista"/>
        <w:spacing w:after="0" w:line="240" w:lineRule="auto"/>
        <w:ind w:left="0"/>
        <w:rPr>
          <w:rFonts w:cs="Arial"/>
        </w:rPr>
      </w:pPr>
      <w:hyperlink r:id="rId22" w:history="1">
        <w:r w:rsidRPr="00951815">
          <w:rPr>
            <w:rStyle w:val="Hyperlink"/>
            <w:rFonts w:cs="Arial"/>
          </w:rPr>
          <w:t>sergio@efly.com.br</w:t>
        </w:r>
      </w:hyperlink>
    </w:p>
    <w:p w:rsidR="007652A5" w:rsidRDefault="007652A5" w:rsidP="007652A5">
      <w:pPr>
        <w:pStyle w:val="PargrafodaLista"/>
        <w:spacing w:after="0" w:line="240" w:lineRule="auto"/>
        <w:ind w:left="0"/>
        <w:rPr>
          <w:rFonts w:cs="Arial"/>
          <w:sz w:val="20"/>
          <w:szCs w:val="20"/>
        </w:rPr>
      </w:pPr>
    </w:p>
    <w:p w:rsidR="007652A5" w:rsidRPr="00C40D94" w:rsidRDefault="007652A5" w:rsidP="007652A5">
      <w:pPr>
        <w:spacing w:beforeAutospacing="1" w:after="100" w:afterAutospacing="1" w:line="240" w:lineRule="auto"/>
        <w:jc w:val="both"/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  <w:t>Informações para contato</w:t>
      </w:r>
    </w:p>
    <w:p w:rsidR="007652A5" w:rsidRPr="00C40D94" w:rsidRDefault="007652A5" w:rsidP="007652A5">
      <w:pPr>
        <w:spacing w:before="100" w:beforeAutospacing="1" w:after="100" w:afterAutospacing="1" w:line="240" w:lineRule="auto"/>
        <w:jc w:val="both"/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bCs/>
          <w:i/>
          <w:iCs/>
          <w:sz w:val="18"/>
          <w:szCs w:val="18"/>
          <w:lang w:eastAsia="pt-BR"/>
        </w:rPr>
        <w:t>Horário de Atendimento</w:t>
      </w:r>
    </w:p>
    <w:p w:rsidR="007652A5" w:rsidRPr="00C40D94" w:rsidRDefault="007652A5" w:rsidP="007652A5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pt-BR"/>
        </w:rPr>
      </w:pPr>
      <w:r>
        <w:rPr>
          <w:rFonts w:ascii="Verdana" w:eastAsia="Times New Roman" w:hAnsi="Verdana"/>
          <w:sz w:val="18"/>
          <w:szCs w:val="18"/>
          <w:lang w:eastAsia="pt-BR"/>
        </w:rPr>
        <w:t>2ª à 6ª-feira, 9h às 18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h -  (</w:t>
      </w: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horário de Brasília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)</w:t>
      </w:r>
    </w:p>
    <w:p w:rsidR="007652A5" w:rsidRPr="00C40D94" w:rsidRDefault="007652A5" w:rsidP="007652A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18"/>
          <w:szCs w:val="18"/>
          <w:lang w:eastAsia="pt-BR"/>
        </w:rPr>
      </w:pP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Telefone</w:t>
      </w:r>
      <w:r>
        <w:rPr>
          <w:rFonts w:ascii="Verdana" w:eastAsia="Times New Roman" w:hAnsi="Verdana"/>
          <w:sz w:val="18"/>
          <w:szCs w:val="18"/>
          <w:lang w:eastAsia="pt-BR"/>
        </w:rPr>
        <w:t>: (11)5032-2791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br/>
      </w:r>
      <w:r w:rsidRPr="00C40D94">
        <w:rPr>
          <w:rFonts w:ascii="Verdana" w:eastAsia="Times New Roman" w:hAnsi="Verdana"/>
          <w:b/>
          <w:sz w:val="18"/>
          <w:szCs w:val="18"/>
          <w:lang w:eastAsia="pt-BR"/>
        </w:rPr>
        <w:t>Celula</w:t>
      </w:r>
      <w:r w:rsidRPr="00C40D94">
        <w:rPr>
          <w:rFonts w:ascii="Verdana" w:eastAsia="Times New Roman" w:hAnsi="Verdana"/>
          <w:sz w:val="18"/>
          <w:szCs w:val="18"/>
          <w:lang w:eastAsia="pt-BR"/>
        </w:rPr>
        <w:t>r:   </w:t>
      </w:r>
      <w:r>
        <w:rPr>
          <w:rStyle w:val="apple-style-span"/>
          <w:rFonts w:ascii="Verdana" w:hAnsi="Verdana"/>
          <w:color w:val="006398"/>
          <w:sz w:val="18"/>
          <w:szCs w:val="18"/>
          <w:shd w:val="clear" w:color="auto" w:fill="FFFFFF"/>
        </w:rPr>
        <w:t>(</w:t>
      </w:r>
      <w:r w:rsidRPr="00180B98">
        <w:rPr>
          <w:rStyle w:val="apple-style-span"/>
          <w:rFonts w:ascii="Verdana" w:hAnsi="Verdana"/>
          <w:sz w:val="18"/>
          <w:szCs w:val="18"/>
          <w:shd w:val="clear" w:color="auto" w:fill="FFFFFF"/>
        </w:rPr>
        <w:t>11) 7774-3896 ou (11) 7774-6639</w:t>
      </w:r>
    </w:p>
    <w:p w:rsidR="00197848" w:rsidRPr="00C40D94" w:rsidRDefault="00197848" w:rsidP="007652A5">
      <w:pPr>
        <w:pStyle w:val="PargrafodaLista"/>
        <w:spacing w:after="0" w:line="240" w:lineRule="auto"/>
        <w:ind w:left="0"/>
        <w:rPr>
          <w:rFonts w:ascii="Times New Roman" w:eastAsia="Times New Roman" w:hAnsi="Times New Roman"/>
          <w:sz w:val="18"/>
          <w:szCs w:val="18"/>
          <w:lang w:eastAsia="pt-BR"/>
        </w:rPr>
      </w:pPr>
    </w:p>
    <w:sectPr w:rsidR="00197848" w:rsidRPr="00C40D94" w:rsidSect="001A10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7848"/>
    <w:rsid w:val="00094121"/>
    <w:rsid w:val="00197848"/>
    <w:rsid w:val="00341779"/>
    <w:rsid w:val="004156DA"/>
    <w:rsid w:val="00515BD3"/>
    <w:rsid w:val="00660290"/>
    <w:rsid w:val="007519F3"/>
    <w:rsid w:val="007652A5"/>
    <w:rsid w:val="008E2A7C"/>
    <w:rsid w:val="009004B5"/>
    <w:rsid w:val="00A17779"/>
    <w:rsid w:val="00C3026A"/>
    <w:rsid w:val="00DE0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848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97848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197848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7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7848"/>
    <w:rPr>
      <w:rFonts w:ascii="Tahoma" w:eastAsia="Calibri" w:hAnsi="Tahoma" w:cs="Tahoma"/>
      <w:sz w:val="16"/>
      <w:szCs w:val="16"/>
    </w:rPr>
  </w:style>
  <w:style w:type="character" w:customStyle="1" w:styleId="apple-style-span">
    <w:name w:val="apple-style-span"/>
    <w:basedOn w:val="Fontepargpadro"/>
    <w:rsid w:val="007652A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6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hyperlink" Target="mailto:geraldo@efly.com.br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mailto:suporte@efly.com.br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hyperlink" Target="mailto:sergio@efly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605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3867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***</dc:creator>
  <cp:keywords/>
  <dc:description/>
  <cp:lastModifiedBy>***</cp:lastModifiedBy>
  <cp:revision>11</cp:revision>
  <dcterms:created xsi:type="dcterms:W3CDTF">2010-09-21T17:08:00Z</dcterms:created>
  <dcterms:modified xsi:type="dcterms:W3CDTF">2011-11-17T17:07:00Z</dcterms:modified>
</cp:coreProperties>
</file>